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7FEDAF3" w:rsidR="00E0037B" w:rsidRPr="00E0037B" w:rsidRDefault="00787E3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The Baptism of Our Lord</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January 9th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1E2AF3"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43EAC2AC"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EF46F0">
        <w:rPr>
          <w:rFonts w:ascii="Times New Roman" w:hAnsi="Times New Roman"/>
          <w:i/>
          <w:sz w:val="24"/>
          <w:szCs w:val="24"/>
        </w:rPr>
        <w:t xml:space="preserve">Father </w:t>
      </w:r>
      <w:proofErr w:type="gramStart"/>
      <w:r w:rsidR="00EF46F0">
        <w:rPr>
          <w:rFonts w:ascii="Times New Roman" w:hAnsi="Times New Roman"/>
          <w:i/>
          <w:sz w:val="24"/>
          <w:szCs w:val="24"/>
        </w:rPr>
        <w:t>Welcomes</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EF46F0">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EF46F0">
        <w:rPr>
          <w:rFonts w:ascii="Times New Roman" w:hAnsi="Times New Roman"/>
          <w:sz w:val="24"/>
          <w:szCs w:val="24"/>
        </w:rPr>
        <w:t>605</w:t>
      </w:r>
    </w:p>
    <w:p w14:paraId="60899919" w14:textId="2AE69B3C" w:rsidR="003914A4" w:rsidRPr="00CD62D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203B172E"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15F4F942" w14:textId="79EF1AD6" w:rsidR="00EF46F0" w:rsidRDefault="00EF46F0" w:rsidP="009C3BBD">
      <w:pPr>
        <w:pStyle w:val="NoSpacing"/>
        <w:jc w:val="both"/>
        <w:rPr>
          <w:rFonts w:ascii="Times New Roman" w:hAnsi="Times New Roman"/>
          <w:bCs/>
          <w:sz w:val="24"/>
          <w:szCs w:val="24"/>
        </w:rPr>
      </w:pPr>
      <w:r w:rsidRPr="00EF46F0">
        <w:rPr>
          <w:rFonts w:ascii="Times New Roman" w:hAnsi="Times New Roman"/>
          <w:b/>
          <w:sz w:val="24"/>
          <w:szCs w:val="24"/>
        </w:rPr>
        <w:t>THIS IS THE FEAST</w:t>
      </w:r>
      <w:r>
        <w:rPr>
          <w:rFonts w:ascii="Times New Roman" w:hAnsi="Times New Roman"/>
          <w:bCs/>
          <w:sz w:val="24"/>
          <w:szCs w:val="24"/>
        </w:rPr>
        <w:t>………………………………………………….</w:t>
      </w:r>
      <w:r w:rsidR="00B063F6">
        <w:rPr>
          <w:rFonts w:ascii="Times New Roman" w:hAnsi="Times New Roman"/>
          <w:bCs/>
          <w:sz w:val="24"/>
          <w:szCs w:val="24"/>
        </w:rPr>
        <w: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1E0E35FB" w:rsidR="00F1414A" w:rsidRDefault="00531AAA"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Father in heaven, at the Baptism of Jesus in the Jordan River You proclaimed Him Your beloved Son and anointed Him with the Holy Spirit.  Make all who are baptized in His name faithful in their calling as Your children and inheritors with Him of everlasting Life; through the same Jesus Christ, our Lord, who </w:t>
      </w:r>
      <w:r w:rsidR="0014717A" w:rsidRPr="001F2C91">
        <w:rPr>
          <w:rStyle w:val="text"/>
          <w:rFonts w:ascii="Times New Roman" w:hAnsi="Times New Roman"/>
          <w:color w:val="000000"/>
        </w:rPr>
        <w:t>live</w:t>
      </w:r>
      <w:r>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Pr>
          <w:rStyle w:val="text"/>
          <w:rFonts w:ascii="Times New Roman" w:hAnsi="Times New Roman"/>
          <w:color w:val="000000"/>
        </w:rPr>
        <w:t>s</w:t>
      </w:r>
      <w:r w:rsidR="00F75E4A" w:rsidRPr="001F2C91">
        <w:rPr>
          <w:rStyle w:val="text"/>
          <w:rFonts w:ascii="Times New Roman" w:hAnsi="Times New Roman"/>
          <w:color w:val="000000"/>
        </w:rPr>
        <w:t xml:space="preserve"> with </w:t>
      </w:r>
      <w:r>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614C86E4" w:rsidR="00ED5C8A"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D62D7" w:rsidRDefault="00F1414A" w:rsidP="00F1414A">
      <w:pPr>
        <w:pStyle w:val="NoSpacing"/>
        <w:rPr>
          <w:rFonts w:ascii="Times New Roman" w:eastAsia="Gungsuh" w:hAnsi="Times New Roman"/>
          <w:sz w:val="24"/>
          <w:szCs w:val="24"/>
          <w:u w:val="thick"/>
        </w:rPr>
      </w:pPr>
    </w:p>
    <w:p w14:paraId="219980D1" w14:textId="4ADD041C"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531AAA">
        <w:rPr>
          <w:rFonts w:ascii="Times New Roman" w:hAnsi="Times New Roman"/>
          <w:szCs w:val="24"/>
        </w:rPr>
        <w:t>Isaiah 43:1-7</w:t>
      </w:r>
      <w:r w:rsidR="003914A4">
        <w:rPr>
          <w:rFonts w:ascii="Times New Roman" w:hAnsi="Times New Roman"/>
          <w:szCs w:val="24"/>
        </w:rPr>
        <w:t>)</w:t>
      </w:r>
    </w:p>
    <w:p w14:paraId="6F81F822" w14:textId="18FDEB3F" w:rsidR="0094098E" w:rsidRPr="004F1AE9" w:rsidRDefault="004F1AE9" w:rsidP="00784F0D">
      <w:pPr>
        <w:rPr>
          <w:rFonts w:ascii="Times New Roman" w:hAnsi="Times New Roman"/>
          <w:szCs w:val="24"/>
        </w:rPr>
      </w:pPr>
      <w:r w:rsidRPr="004F1AE9">
        <w:rPr>
          <w:rStyle w:val="text"/>
          <w:rFonts w:ascii="Times New Roman" w:hAnsi="Times New Roman"/>
          <w:color w:val="000000"/>
          <w:shd w:val="clear" w:color="auto" w:fill="FFFFFF"/>
        </w:rPr>
        <w:t>But now thus says the </w:t>
      </w:r>
      <w:r w:rsidRPr="004F1AE9">
        <w:rPr>
          <w:rStyle w:val="small-caps"/>
          <w:rFonts w:ascii="Times New Roman" w:hAnsi="Times New Roman"/>
          <w:smallCaps/>
          <w:color w:val="000000"/>
          <w:shd w:val="clear" w:color="auto" w:fill="FFFFFF"/>
        </w:rPr>
        <w:t>Lord</w:t>
      </w:r>
      <w:r w:rsidRPr="004F1AE9">
        <w:rPr>
          <w:rStyle w:val="text"/>
          <w:rFonts w:ascii="Times New Roman" w:hAnsi="Times New Roman"/>
          <w:color w:val="000000"/>
          <w:shd w:val="clear" w:color="auto" w:fill="FFFFFF"/>
        </w:rPr>
        <w:t>,</w:t>
      </w:r>
      <w:r w:rsidRPr="004F1AE9">
        <w:rPr>
          <w:rFonts w:ascii="Times New Roman" w:hAnsi="Times New Roman"/>
          <w:color w:val="000000"/>
        </w:rPr>
        <w:br/>
      </w:r>
      <w:r w:rsidRPr="004F1AE9">
        <w:rPr>
          <w:rStyle w:val="text"/>
          <w:rFonts w:ascii="Times New Roman" w:hAnsi="Times New Roman"/>
          <w:color w:val="000000"/>
          <w:shd w:val="clear" w:color="auto" w:fill="FFFFFF"/>
        </w:rPr>
        <w:t>he who created you, O Jacob,</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he who formed you, O Israel:</w:t>
      </w:r>
      <w:r w:rsidRPr="004F1AE9">
        <w:rPr>
          <w:rFonts w:ascii="Times New Roman" w:hAnsi="Times New Roman"/>
          <w:color w:val="000000"/>
        </w:rPr>
        <w:br/>
      </w:r>
      <w:r w:rsidRPr="004F1AE9">
        <w:rPr>
          <w:rStyle w:val="text"/>
          <w:rFonts w:ascii="Times New Roman" w:hAnsi="Times New Roman"/>
          <w:color w:val="000000"/>
          <w:shd w:val="clear" w:color="auto" w:fill="FFFFFF"/>
        </w:rPr>
        <w:t>“Fear not, for I have redeemed you;</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I have called you by name, you are mine.</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2 </w:t>
      </w:r>
      <w:r w:rsidRPr="004F1AE9">
        <w:rPr>
          <w:rStyle w:val="text"/>
          <w:rFonts w:ascii="Times New Roman" w:hAnsi="Times New Roman"/>
          <w:color w:val="000000"/>
          <w:shd w:val="clear" w:color="auto" w:fill="FFFFFF"/>
        </w:rPr>
        <w:t>When you pass through the waters, I will be with you;</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through the rivers, they shall not overwhelm you;</w:t>
      </w:r>
      <w:r w:rsidRPr="004F1AE9">
        <w:rPr>
          <w:rFonts w:ascii="Times New Roman" w:hAnsi="Times New Roman"/>
          <w:color w:val="000000"/>
        </w:rPr>
        <w:br/>
      </w:r>
      <w:r w:rsidRPr="004F1AE9">
        <w:rPr>
          <w:rStyle w:val="text"/>
          <w:rFonts w:ascii="Times New Roman" w:hAnsi="Times New Roman"/>
          <w:color w:val="000000"/>
          <w:shd w:val="clear" w:color="auto" w:fill="FFFFFF"/>
        </w:rPr>
        <w:t>when you walk through fire you shall not be burned,</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the flame shall not consume you.</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3 </w:t>
      </w:r>
      <w:r w:rsidRPr="004F1AE9">
        <w:rPr>
          <w:rStyle w:val="text"/>
          <w:rFonts w:ascii="Times New Roman" w:hAnsi="Times New Roman"/>
          <w:color w:val="000000"/>
          <w:shd w:val="clear" w:color="auto" w:fill="FFFFFF"/>
        </w:rPr>
        <w:t>For I am the </w:t>
      </w:r>
      <w:r w:rsidRPr="004F1AE9">
        <w:rPr>
          <w:rStyle w:val="small-caps"/>
          <w:rFonts w:ascii="Times New Roman" w:hAnsi="Times New Roman"/>
          <w:smallCaps/>
          <w:color w:val="000000"/>
          <w:shd w:val="clear" w:color="auto" w:fill="FFFFFF"/>
        </w:rPr>
        <w:t>Lord</w:t>
      </w:r>
      <w:r w:rsidRPr="004F1AE9">
        <w:rPr>
          <w:rStyle w:val="text"/>
          <w:rFonts w:ascii="Times New Roman" w:hAnsi="Times New Roman"/>
          <w:color w:val="000000"/>
          <w:shd w:val="clear" w:color="auto" w:fill="FFFFFF"/>
        </w:rPr>
        <w:t> your God,</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the Holy One of Israel, your Savior.</w:t>
      </w:r>
      <w:r w:rsidRPr="004F1AE9">
        <w:rPr>
          <w:rFonts w:ascii="Times New Roman" w:hAnsi="Times New Roman"/>
          <w:color w:val="000000"/>
        </w:rPr>
        <w:br/>
      </w:r>
      <w:r w:rsidRPr="004F1AE9">
        <w:rPr>
          <w:rStyle w:val="text"/>
          <w:rFonts w:ascii="Times New Roman" w:hAnsi="Times New Roman"/>
          <w:color w:val="000000"/>
          <w:shd w:val="clear" w:color="auto" w:fill="FFFFFF"/>
        </w:rPr>
        <w:t>I give Egypt as your ransom,</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Cush and </w:t>
      </w:r>
      <w:proofErr w:type="spellStart"/>
      <w:r w:rsidRPr="004F1AE9">
        <w:rPr>
          <w:rStyle w:val="text"/>
          <w:rFonts w:ascii="Times New Roman" w:hAnsi="Times New Roman"/>
          <w:color w:val="000000"/>
          <w:shd w:val="clear" w:color="auto" w:fill="FFFFFF"/>
        </w:rPr>
        <w:t>Seba</w:t>
      </w:r>
      <w:proofErr w:type="spellEnd"/>
      <w:r w:rsidRPr="004F1AE9">
        <w:rPr>
          <w:rStyle w:val="text"/>
          <w:rFonts w:ascii="Times New Roman" w:hAnsi="Times New Roman"/>
          <w:color w:val="000000"/>
          <w:shd w:val="clear" w:color="auto" w:fill="FFFFFF"/>
        </w:rPr>
        <w:t xml:space="preserve"> in exchange for you.</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4 </w:t>
      </w:r>
      <w:r w:rsidRPr="004F1AE9">
        <w:rPr>
          <w:rStyle w:val="text"/>
          <w:rFonts w:ascii="Times New Roman" w:hAnsi="Times New Roman"/>
          <w:color w:val="000000"/>
          <w:shd w:val="clear" w:color="auto" w:fill="FFFFFF"/>
        </w:rPr>
        <w:t>Because you are precious in my eyes,</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honored, and I love you,</w:t>
      </w:r>
      <w:r w:rsidRPr="004F1AE9">
        <w:rPr>
          <w:rFonts w:ascii="Times New Roman" w:hAnsi="Times New Roman"/>
          <w:color w:val="000000"/>
        </w:rPr>
        <w:br/>
      </w:r>
      <w:r w:rsidRPr="004F1AE9">
        <w:rPr>
          <w:rStyle w:val="text"/>
          <w:rFonts w:ascii="Times New Roman" w:hAnsi="Times New Roman"/>
          <w:color w:val="000000"/>
          <w:shd w:val="clear" w:color="auto" w:fill="FFFFFF"/>
        </w:rPr>
        <w:lastRenderedPageBreak/>
        <w:t>I give men in return for you,</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peoples in exchange for your life.</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5 </w:t>
      </w:r>
      <w:r w:rsidRPr="004F1AE9">
        <w:rPr>
          <w:rStyle w:val="text"/>
          <w:rFonts w:ascii="Times New Roman" w:hAnsi="Times New Roman"/>
          <w:color w:val="000000"/>
          <w:shd w:val="clear" w:color="auto" w:fill="FFFFFF"/>
        </w:rPr>
        <w:t>Fear not, for I am with you;</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I will bring your offspring from the east,</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from the west I will gather you.</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6 </w:t>
      </w:r>
      <w:r w:rsidRPr="004F1AE9">
        <w:rPr>
          <w:rStyle w:val="text"/>
          <w:rFonts w:ascii="Times New Roman" w:hAnsi="Times New Roman"/>
          <w:color w:val="000000"/>
          <w:shd w:val="clear" w:color="auto" w:fill="FFFFFF"/>
        </w:rPr>
        <w:t>I will say to the north, Give up,</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to the south, Do not withhold;</w:t>
      </w:r>
      <w:r w:rsidRPr="004F1AE9">
        <w:rPr>
          <w:rFonts w:ascii="Times New Roman" w:hAnsi="Times New Roman"/>
          <w:color w:val="000000"/>
        </w:rPr>
        <w:br/>
      </w:r>
      <w:r w:rsidRPr="004F1AE9">
        <w:rPr>
          <w:rStyle w:val="text"/>
          <w:rFonts w:ascii="Times New Roman" w:hAnsi="Times New Roman"/>
          <w:color w:val="000000"/>
          <w:shd w:val="clear" w:color="auto" w:fill="FFFFFF"/>
        </w:rPr>
        <w:t>bring my sons from afar</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and my daughters from the end of the earth,</w:t>
      </w:r>
      <w:r w:rsidRPr="004F1AE9">
        <w:rPr>
          <w:rFonts w:ascii="Times New Roman" w:hAnsi="Times New Roman"/>
          <w:color w:val="000000"/>
        </w:rPr>
        <w:br/>
      </w:r>
      <w:r w:rsidRPr="004F1AE9">
        <w:rPr>
          <w:rStyle w:val="text"/>
          <w:rFonts w:ascii="Times New Roman" w:hAnsi="Times New Roman"/>
          <w:b/>
          <w:bCs/>
          <w:color w:val="000000"/>
          <w:shd w:val="clear" w:color="auto" w:fill="FFFFFF"/>
          <w:vertAlign w:val="superscript"/>
        </w:rPr>
        <w:t>7 </w:t>
      </w:r>
      <w:r w:rsidRPr="004F1AE9">
        <w:rPr>
          <w:rStyle w:val="text"/>
          <w:rFonts w:ascii="Times New Roman" w:hAnsi="Times New Roman"/>
          <w:color w:val="000000"/>
          <w:shd w:val="clear" w:color="auto" w:fill="FFFFFF"/>
        </w:rPr>
        <w:t>everyone who is called by my name,</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whom I created for my glory,</w:t>
      </w:r>
      <w:r w:rsidRPr="004F1AE9">
        <w:rPr>
          <w:rFonts w:ascii="Times New Roman" w:hAnsi="Times New Roman"/>
          <w:color w:val="000000"/>
        </w:rPr>
        <w:br/>
      </w:r>
      <w:r w:rsidRPr="004F1AE9">
        <w:rPr>
          <w:rStyle w:val="indent-1-breaks"/>
          <w:rFonts w:ascii="Times New Roman" w:hAnsi="Times New Roman"/>
          <w:color w:val="000000"/>
          <w:sz w:val="10"/>
          <w:szCs w:val="10"/>
          <w:shd w:val="clear" w:color="auto" w:fill="FFFFFF"/>
        </w:rPr>
        <w:t>    </w:t>
      </w:r>
      <w:r w:rsidRPr="004F1AE9">
        <w:rPr>
          <w:rStyle w:val="text"/>
          <w:rFonts w:ascii="Times New Roman" w:hAnsi="Times New Roman"/>
          <w:color w:val="000000"/>
          <w:shd w:val="clear" w:color="auto" w:fill="FFFFFF"/>
        </w:rPr>
        <w:t>whom I formed and made.”</w:t>
      </w:r>
    </w:p>
    <w:p w14:paraId="663553C3" w14:textId="77777777" w:rsidR="00531AAA" w:rsidRPr="004F1AE9" w:rsidRDefault="00531AAA" w:rsidP="00784F0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2E97906E" w:rsidR="007E3866" w:rsidRDefault="007E3866" w:rsidP="007E3866">
      <w:pPr>
        <w:rPr>
          <w:rFonts w:ascii="Times New Roman" w:hAnsi="Times New Roman"/>
          <w:szCs w:val="24"/>
        </w:rPr>
      </w:pPr>
      <w:r w:rsidRPr="00732649">
        <w:rPr>
          <w:rFonts w:ascii="Times New Roman" w:hAnsi="Times New Roman"/>
          <w:szCs w:val="24"/>
        </w:rPr>
        <w:t xml:space="preserve">Reader: </w:t>
      </w:r>
      <w:r w:rsidR="00531AAA">
        <w:rPr>
          <w:rFonts w:ascii="Times New Roman" w:hAnsi="Times New Roman"/>
          <w:szCs w:val="24"/>
        </w:rPr>
        <w:t>Praise the Lord</w:t>
      </w:r>
      <w:r w:rsidR="004F1AE9">
        <w:rPr>
          <w:rFonts w:ascii="Times New Roman" w:hAnsi="Times New Roman"/>
          <w:szCs w:val="24"/>
        </w:rPr>
        <w:t>, all nations!</w:t>
      </w:r>
    </w:p>
    <w:p w14:paraId="32C2FD95" w14:textId="080E9521"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Extol him, all peoples!</w:t>
      </w:r>
    </w:p>
    <w:p w14:paraId="6D8B93D6" w14:textId="4ADFF526" w:rsidR="005A034E" w:rsidRDefault="005A034E" w:rsidP="005A034E">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For great is his steadfast love toward us,</w:t>
      </w:r>
    </w:p>
    <w:p w14:paraId="1EB377E6" w14:textId="0978CADC"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and the faithfulness of the Lord endures forever</w:t>
      </w:r>
      <w:r w:rsidR="00CD62D7">
        <w:rPr>
          <w:rFonts w:ascii="Times New Roman" w:hAnsi="Times New Roman"/>
          <w:b/>
          <w:szCs w:val="24"/>
        </w:rPr>
        <w:t>.</w:t>
      </w:r>
    </w:p>
    <w:p w14:paraId="7D8713D1" w14:textId="52D7B383"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Ascribe to the Lord the glory due his name;</w:t>
      </w:r>
    </w:p>
    <w:p w14:paraId="42103F33" w14:textId="5CCFC7C7"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bring an offering, and come into his courts!</w:t>
      </w:r>
    </w:p>
    <w:bookmarkEnd w:id="3"/>
    <w:p w14:paraId="2D315691" w14:textId="77777777" w:rsidR="007C1152" w:rsidRPr="002E4B6D" w:rsidRDefault="007C1152" w:rsidP="00F75E4A">
      <w:pPr>
        <w:rPr>
          <w:rFonts w:ascii="Times New Roman" w:hAnsi="Times New Roman"/>
          <w:bCs/>
          <w:szCs w:val="24"/>
        </w:rPr>
      </w:pPr>
    </w:p>
    <w:p w14:paraId="4EF16975" w14:textId="5ACC79FD"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4F1AE9">
        <w:rPr>
          <w:rFonts w:ascii="Times New Roman" w:hAnsi="Times New Roman"/>
          <w:szCs w:val="24"/>
        </w:rPr>
        <w:t>Romans 6:1-11</w:t>
      </w:r>
      <w:r w:rsidR="003914A4">
        <w:rPr>
          <w:rFonts w:ascii="Times New Roman" w:hAnsi="Times New Roman"/>
          <w:szCs w:val="24"/>
        </w:rPr>
        <w:t>)</w:t>
      </w:r>
    </w:p>
    <w:p w14:paraId="6579DEFC" w14:textId="1C63F31D" w:rsidR="00A75E8F" w:rsidRPr="00A75E8F" w:rsidRDefault="00A75E8F" w:rsidP="00A75E8F">
      <w:pPr>
        <w:pStyle w:val="chapter-1"/>
        <w:shd w:val="clear" w:color="auto" w:fill="FFFFFF"/>
        <w:spacing w:before="0" w:beforeAutospacing="0" w:after="0" w:afterAutospacing="0"/>
        <w:rPr>
          <w:color w:val="000000"/>
        </w:rPr>
      </w:pPr>
      <w:r w:rsidRPr="00A75E8F">
        <w:rPr>
          <w:rStyle w:val="text"/>
          <w:color w:val="000000"/>
        </w:rPr>
        <w:t>What shall we say then?</w:t>
      </w:r>
      <w:r>
        <w:rPr>
          <w:rStyle w:val="text"/>
          <w:color w:val="000000"/>
        </w:rPr>
        <w:t xml:space="preserve"> </w:t>
      </w:r>
      <w:r w:rsidRPr="00A75E8F">
        <w:rPr>
          <w:rStyle w:val="text"/>
          <w:color w:val="000000"/>
        </w:rPr>
        <w:t> Are we to continue in sin that grace may abound?</w:t>
      </w:r>
      <w:r>
        <w:rPr>
          <w:rStyle w:val="text"/>
          <w:color w:val="000000"/>
        </w:rPr>
        <w:t xml:space="preserve"> </w:t>
      </w:r>
      <w:r w:rsidRPr="00A75E8F">
        <w:rPr>
          <w:color w:val="000000"/>
        </w:rPr>
        <w:t> </w:t>
      </w:r>
      <w:r w:rsidRPr="00A75E8F">
        <w:rPr>
          <w:rStyle w:val="text"/>
          <w:b/>
          <w:bCs/>
          <w:color w:val="000000"/>
          <w:vertAlign w:val="superscript"/>
        </w:rPr>
        <w:t>2 </w:t>
      </w:r>
      <w:r w:rsidRPr="00A75E8F">
        <w:rPr>
          <w:rStyle w:val="text"/>
          <w:color w:val="000000"/>
        </w:rPr>
        <w:t>By no means!</w:t>
      </w:r>
      <w:r>
        <w:rPr>
          <w:rStyle w:val="text"/>
          <w:color w:val="000000"/>
        </w:rPr>
        <w:t xml:space="preserve"> </w:t>
      </w:r>
      <w:r w:rsidRPr="00A75E8F">
        <w:rPr>
          <w:rStyle w:val="text"/>
          <w:color w:val="000000"/>
        </w:rPr>
        <w:t xml:space="preserve"> How can we who died to sin still live in it?</w:t>
      </w:r>
      <w:r>
        <w:rPr>
          <w:rStyle w:val="text"/>
          <w:color w:val="000000"/>
        </w:rPr>
        <w:t xml:space="preserve"> </w:t>
      </w:r>
      <w:r w:rsidRPr="00A75E8F">
        <w:rPr>
          <w:color w:val="000000"/>
        </w:rPr>
        <w:t> </w:t>
      </w:r>
      <w:r w:rsidRPr="00A75E8F">
        <w:rPr>
          <w:rStyle w:val="text"/>
          <w:b/>
          <w:bCs/>
          <w:color w:val="000000"/>
          <w:vertAlign w:val="superscript"/>
        </w:rPr>
        <w:t>3 </w:t>
      </w:r>
      <w:r w:rsidRPr="00A75E8F">
        <w:rPr>
          <w:rStyle w:val="text"/>
          <w:color w:val="000000"/>
        </w:rPr>
        <w:t>Do you not know that all of us who have been baptized into Christ Jesus were baptized into his death?</w:t>
      </w:r>
      <w:r>
        <w:rPr>
          <w:rStyle w:val="text"/>
          <w:color w:val="000000"/>
        </w:rPr>
        <w:t xml:space="preserve"> </w:t>
      </w:r>
      <w:r w:rsidRPr="00A75E8F">
        <w:rPr>
          <w:color w:val="000000"/>
        </w:rPr>
        <w:t> </w:t>
      </w:r>
      <w:r w:rsidRPr="00A75E8F">
        <w:rPr>
          <w:rStyle w:val="text"/>
          <w:b/>
          <w:bCs/>
          <w:color w:val="000000"/>
          <w:vertAlign w:val="superscript"/>
        </w:rPr>
        <w:t>4 </w:t>
      </w:r>
      <w:r w:rsidRPr="00A75E8F">
        <w:rPr>
          <w:rStyle w:val="text"/>
          <w:color w:val="000000"/>
        </w:rPr>
        <w:t>We were buried therefore with him by baptism into death, in order that, just as Christ was raised from the dead by the glory of the Father, we too might walk in newness of life.</w:t>
      </w:r>
      <w:r>
        <w:rPr>
          <w:rStyle w:val="text"/>
          <w:color w:val="000000"/>
        </w:rPr>
        <w:t xml:space="preserve">  </w:t>
      </w:r>
      <w:r w:rsidRPr="00A75E8F">
        <w:rPr>
          <w:rStyle w:val="text"/>
          <w:b/>
          <w:bCs/>
          <w:color w:val="000000"/>
          <w:vertAlign w:val="superscript"/>
        </w:rPr>
        <w:t>5 </w:t>
      </w:r>
      <w:r w:rsidRPr="00A75E8F">
        <w:rPr>
          <w:rStyle w:val="text"/>
          <w:color w:val="000000"/>
        </w:rPr>
        <w:t>For if we have been united with him in a death like his, we shall certainly be united with him in a resurrection like his.</w:t>
      </w:r>
      <w:r>
        <w:rPr>
          <w:rStyle w:val="text"/>
          <w:color w:val="000000"/>
        </w:rPr>
        <w:t xml:space="preserve"> </w:t>
      </w:r>
      <w:r w:rsidRPr="00A75E8F">
        <w:rPr>
          <w:color w:val="000000"/>
        </w:rPr>
        <w:t> </w:t>
      </w:r>
      <w:r w:rsidRPr="00A75E8F">
        <w:rPr>
          <w:rStyle w:val="text"/>
          <w:b/>
          <w:bCs/>
          <w:color w:val="000000"/>
          <w:vertAlign w:val="superscript"/>
        </w:rPr>
        <w:t>6 </w:t>
      </w:r>
      <w:r w:rsidRPr="00A75E8F">
        <w:rPr>
          <w:rStyle w:val="text"/>
          <w:color w:val="000000"/>
        </w:rPr>
        <w:t>We know that our old self was crucified with him in order that the body of sin might be brought to nothing, so that we would no longer be enslaved to sin.</w:t>
      </w:r>
      <w:r>
        <w:rPr>
          <w:rStyle w:val="text"/>
          <w:color w:val="000000"/>
        </w:rPr>
        <w:t xml:space="preserve">  </w:t>
      </w:r>
      <w:r w:rsidRPr="00A75E8F">
        <w:rPr>
          <w:rStyle w:val="text"/>
          <w:b/>
          <w:bCs/>
          <w:color w:val="000000"/>
          <w:vertAlign w:val="superscript"/>
        </w:rPr>
        <w:t>7 </w:t>
      </w:r>
      <w:r w:rsidRPr="00A75E8F">
        <w:rPr>
          <w:rStyle w:val="text"/>
          <w:color w:val="000000"/>
        </w:rPr>
        <w:t>For one who has died has been set free from sin.</w:t>
      </w:r>
      <w:r>
        <w:rPr>
          <w:rStyle w:val="text"/>
          <w:color w:val="000000"/>
        </w:rPr>
        <w:t xml:space="preserve"> </w:t>
      </w:r>
      <w:r w:rsidRPr="00A75E8F">
        <w:rPr>
          <w:color w:val="000000"/>
        </w:rPr>
        <w:t> </w:t>
      </w:r>
      <w:r w:rsidRPr="00A75E8F">
        <w:rPr>
          <w:rStyle w:val="text"/>
          <w:b/>
          <w:bCs/>
          <w:color w:val="000000"/>
          <w:vertAlign w:val="superscript"/>
        </w:rPr>
        <w:t>8 </w:t>
      </w:r>
      <w:r w:rsidRPr="00A75E8F">
        <w:rPr>
          <w:rStyle w:val="text"/>
          <w:color w:val="000000"/>
        </w:rPr>
        <w:t>Now if we have died with Christ, we believe that we will also live with him.</w:t>
      </w:r>
      <w:r>
        <w:rPr>
          <w:rStyle w:val="text"/>
          <w:color w:val="000000"/>
        </w:rPr>
        <w:t xml:space="preserve"> </w:t>
      </w:r>
      <w:r w:rsidRPr="00A75E8F">
        <w:rPr>
          <w:color w:val="000000"/>
        </w:rPr>
        <w:t> </w:t>
      </w:r>
      <w:r w:rsidRPr="00A75E8F">
        <w:rPr>
          <w:rStyle w:val="text"/>
          <w:b/>
          <w:bCs/>
          <w:color w:val="000000"/>
          <w:vertAlign w:val="superscript"/>
        </w:rPr>
        <w:t>9 </w:t>
      </w:r>
      <w:r w:rsidRPr="00A75E8F">
        <w:rPr>
          <w:rStyle w:val="text"/>
          <w:color w:val="000000"/>
        </w:rPr>
        <w:t>We know that Christ, being raised from the dead, will never die again; death no longer has dominion over him.</w:t>
      </w:r>
      <w:r>
        <w:rPr>
          <w:rStyle w:val="text"/>
          <w:color w:val="000000"/>
        </w:rPr>
        <w:t xml:space="preserve"> </w:t>
      </w:r>
      <w:r w:rsidRPr="00A75E8F">
        <w:rPr>
          <w:color w:val="000000"/>
        </w:rPr>
        <w:t> </w:t>
      </w:r>
      <w:r w:rsidRPr="00A75E8F">
        <w:rPr>
          <w:rStyle w:val="text"/>
          <w:b/>
          <w:bCs/>
          <w:color w:val="000000"/>
          <w:vertAlign w:val="superscript"/>
        </w:rPr>
        <w:t>10 </w:t>
      </w:r>
      <w:r w:rsidRPr="00A75E8F">
        <w:rPr>
          <w:rStyle w:val="text"/>
          <w:color w:val="000000"/>
        </w:rPr>
        <w:t>For the death he died he died to sin, once for all, but the life he lives he lives to God.</w:t>
      </w:r>
      <w:r>
        <w:rPr>
          <w:rStyle w:val="text"/>
          <w:color w:val="000000"/>
        </w:rPr>
        <w:t xml:space="preserve"> </w:t>
      </w:r>
      <w:r w:rsidRPr="00A75E8F">
        <w:rPr>
          <w:color w:val="000000"/>
        </w:rPr>
        <w:t> </w:t>
      </w:r>
      <w:r w:rsidRPr="00A75E8F">
        <w:rPr>
          <w:rStyle w:val="text"/>
          <w:b/>
          <w:bCs/>
          <w:color w:val="000000"/>
          <w:vertAlign w:val="superscript"/>
        </w:rPr>
        <w:t>11 </w:t>
      </w:r>
      <w:r w:rsidRPr="00A75E8F">
        <w:rPr>
          <w:rStyle w:val="text"/>
          <w:color w:val="000000"/>
        </w:rPr>
        <w:t>So you also must consider yourselves dead to sin and alive to God in Christ Jesus.</w:t>
      </w: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lastRenderedPageBreak/>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17A3CEAE" w:rsidR="0060506C" w:rsidRDefault="0060506C" w:rsidP="00F1414A">
      <w:pPr>
        <w:pStyle w:val="NoSpacing"/>
        <w:rPr>
          <w:rStyle w:val="text"/>
          <w:rFonts w:ascii="Times New Roman" w:hAnsi="Times New Roman"/>
          <w:sz w:val="24"/>
          <w:szCs w:val="24"/>
        </w:rPr>
      </w:pPr>
    </w:p>
    <w:bookmarkEnd w:id="2"/>
    <w:p w14:paraId="380E4808" w14:textId="089F4CA1"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D62D7">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4F1AE9">
        <w:rPr>
          <w:rFonts w:ascii="Times New Roman" w:hAnsi="Times New Roman"/>
          <w:szCs w:val="24"/>
        </w:rPr>
        <w:t>3rd</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18FCD1D2" w:rsidR="0060506C" w:rsidRDefault="0060506C" w:rsidP="00F1414A">
      <w:pPr>
        <w:rPr>
          <w:rFonts w:ascii="Times New Roman" w:hAnsi="Times New Roman"/>
          <w:szCs w:val="24"/>
        </w:rPr>
      </w:pPr>
    </w:p>
    <w:p w14:paraId="360A352A" w14:textId="77777777" w:rsidR="00502F7F" w:rsidRPr="00502F7F" w:rsidRDefault="00502F7F"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77777777" w:rsidR="002A109A" w:rsidRPr="00502F7F" w:rsidRDefault="002A109A" w:rsidP="004B28C3">
      <w:pPr>
        <w:rPr>
          <w:rFonts w:ascii="Times New Roman" w:hAnsi="Times New Roman"/>
          <w:szCs w:val="24"/>
          <w:lang w:val="x-none" w:eastAsia="x-none"/>
        </w:rPr>
      </w:pPr>
    </w:p>
    <w:p w14:paraId="1D627721" w14:textId="53E566DC"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Luke</w:t>
      </w:r>
      <w:r w:rsidR="00784F0D">
        <w:rPr>
          <w:rFonts w:ascii="Times New Roman" w:hAnsi="Times New Roman"/>
          <w:szCs w:val="24"/>
        </w:rPr>
        <w:t xml:space="preserve"> </w:t>
      </w:r>
      <w:r w:rsidR="004F1AE9">
        <w:rPr>
          <w:rFonts w:ascii="Times New Roman" w:hAnsi="Times New Roman"/>
          <w:szCs w:val="24"/>
        </w:rPr>
        <w:t>3</w:t>
      </w:r>
      <w:r w:rsidR="00275BD1">
        <w:rPr>
          <w:rFonts w:ascii="Times New Roman" w:hAnsi="Times New Roman"/>
          <w:szCs w:val="24"/>
        </w:rPr>
        <w:t>:</w:t>
      </w:r>
      <w:r w:rsidR="004F1AE9">
        <w:rPr>
          <w:rFonts w:ascii="Times New Roman" w:hAnsi="Times New Roman"/>
          <w:szCs w:val="24"/>
        </w:rPr>
        <w:t>15-22</w:t>
      </w:r>
      <w:r w:rsidR="009956EB">
        <w:rPr>
          <w:rFonts w:ascii="Times New Roman" w:hAnsi="Times New Roman"/>
          <w:szCs w:val="24"/>
        </w:rPr>
        <w:t>)</w:t>
      </w:r>
    </w:p>
    <w:p w14:paraId="70A1200E" w14:textId="7A212624" w:rsidR="00A75E8F" w:rsidRPr="00A75E8F" w:rsidRDefault="00A75E8F" w:rsidP="00A75E8F">
      <w:pPr>
        <w:pStyle w:val="NormalWeb"/>
        <w:shd w:val="clear" w:color="auto" w:fill="FFFFFF"/>
        <w:spacing w:before="0" w:beforeAutospacing="0" w:after="0" w:afterAutospacing="0"/>
        <w:rPr>
          <w:color w:val="000000"/>
        </w:rPr>
      </w:pPr>
      <w:r w:rsidRPr="00A75E8F">
        <w:rPr>
          <w:rStyle w:val="text"/>
          <w:b/>
          <w:bCs/>
          <w:color w:val="000000"/>
          <w:vertAlign w:val="superscript"/>
        </w:rPr>
        <w:t>15 </w:t>
      </w:r>
      <w:r w:rsidRPr="00A75E8F">
        <w:rPr>
          <w:rStyle w:val="text"/>
          <w:color w:val="000000"/>
        </w:rPr>
        <w:t>As the people were in expectation, and all were questioning in their hearts concerning John, whether he might be the Christ,</w:t>
      </w:r>
      <w:r w:rsidRPr="00A75E8F">
        <w:rPr>
          <w:color w:val="000000"/>
        </w:rPr>
        <w:t> </w:t>
      </w:r>
      <w:r w:rsidRPr="00A75E8F">
        <w:rPr>
          <w:rStyle w:val="text"/>
          <w:b/>
          <w:bCs/>
          <w:color w:val="000000"/>
          <w:vertAlign w:val="superscript"/>
        </w:rPr>
        <w:t>16 </w:t>
      </w:r>
      <w:r w:rsidRPr="00A75E8F">
        <w:rPr>
          <w:rStyle w:val="text"/>
          <w:color w:val="000000"/>
        </w:rPr>
        <w:t xml:space="preserve">John answered them all, saying, “I baptize you with water, but he who is mightier than I is coming, the strap of whose sandals I am not worthy to untie. </w:t>
      </w:r>
      <w:r>
        <w:rPr>
          <w:rStyle w:val="text"/>
          <w:color w:val="000000"/>
        </w:rPr>
        <w:t xml:space="preserve"> </w:t>
      </w:r>
      <w:r w:rsidRPr="00A75E8F">
        <w:rPr>
          <w:rStyle w:val="text"/>
          <w:color w:val="000000"/>
        </w:rPr>
        <w:t>He will baptize you with the Holy Spirit and fire.</w:t>
      </w:r>
      <w:r>
        <w:rPr>
          <w:rStyle w:val="text"/>
          <w:color w:val="000000"/>
        </w:rPr>
        <w:t xml:space="preserve"> </w:t>
      </w:r>
      <w:r w:rsidRPr="00A75E8F">
        <w:rPr>
          <w:color w:val="000000"/>
        </w:rPr>
        <w:t> </w:t>
      </w:r>
      <w:r w:rsidRPr="00A75E8F">
        <w:rPr>
          <w:rStyle w:val="text"/>
          <w:b/>
          <w:bCs/>
          <w:color w:val="000000"/>
          <w:vertAlign w:val="superscript"/>
        </w:rPr>
        <w:t>17 </w:t>
      </w:r>
      <w:r w:rsidRPr="00A75E8F">
        <w:rPr>
          <w:rStyle w:val="text"/>
          <w:color w:val="000000"/>
        </w:rPr>
        <w:t>His winnowing fork is in his hand, to clear his threshing floor and to gather the wheat into his barn, but the chaff he will burn with unquenchable fire.”</w:t>
      </w:r>
      <w:r>
        <w:rPr>
          <w:rStyle w:val="text"/>
          <w:color w:val="000000"/>
        </w:rPr>
        <w:t xml:space="preserve">  </w:t>
      </w:r>
      <w:r w:rsidRPr="00A75E8F">
        <w:rPr>
          <w:rStyle w:val="text"/>
          <w:b/>
          <w:bCs/>
          <w:color w:val="000000"/>
          <w:vertAlign w:val="superscript"/>
        </w:rPr>
        <w:t>18 </w:t>
      </w:r>
      <w:r w:rsidRPr="00A75E8F">
        <w:rPr>
          <w:rStyle w:val="text"/>
          <w:color w:val="000000"/>
        </w:rPr>
        <w:t>So with many other exhortations he preached good news to the people.</w:t>
      </w:r>
      <w:r>
        <w:rPr>
          <w:rStyle w:val="text"/>
          <w:color w:val="000000"/>
        </w:rPr>
        <w:t xml:space="preserve"> </w:t>
      </w:r>
      <w:r w:rsidRPr="00A75E8F">
        <w:rPr>
          <w:color w:val="000000"/>
        </w:rPr>
        <w:t> </w:t>
      </w:r>
      <w:r w:rsidRPr="00A75E8F">
        <w:rPr>
          <w:rStyle w:val="text"/>
          <w:b/>
          <w:bCs/>
          <w:color w:val="000000"/>
          <w:vertAlign w:val="superscript"/>
        </w:rPr>
        <w:t>19 </w:t>
      </w:r>
      <w:r w:rsidRPr="00A75E8F">
        <w:rPr>
          <w:rStyle w:val="text"/>
          <w:color w:val="000000"/>
        </w:rPr>
        <w:t>But Herod the tetrarch, who had been reproved by him for Herodias, his brother's wife, and for all the evil things that Herod had done,</w:t>
      </w:r>
      <w:r w:rsidRPr="00A75E8F">
        <w:rPr>
          <w:color w:val="000000"/>
        </w:rPr>
        <w:t> </w:t>
      </w:r>
      <w:r w:rsidRPr="00A75E8F">
        <w:rPr>
          <w:rStyle w:val="text"/>
          <w:b/>
          <w:bCs/>
          <w:color w:val="000000"/>
          <w:vertAlign w:val="superscript"/>
        </w:rPr>
        <w:t>20 </w:t>
      </w:r>
      <w:r w:rsidRPr="00A75E8F">
        <w:rPr>
          <w:rStyle w:val="text"/>
          <w:color w:val="000000"/>
        </w:rPr>
        <w:t>added this to them all, that he locked up John in prison.</w:t>
      </w:r>
      <w:r>
        <w:rPr>
          <w:rStyle w:val="text"/>
          <w:color w:val="000000"/>
        </w:rPr>
        <w:t xml:space="preserve">  </w:t>
      </w:r>
      <w:r w:rsidRPr="00A75E8F">
        <w:rPr>
          <w:rStyle w:val="text"/>
          <w:b/>
          <w:bCs/>
          <w:color w:val="000000"/>
          <w:vertAlign w:val="superscript"/>
        </w:rPr>
        <w:t>21 </w:t>
      </w:r>
      <w:r w:rsidRPr="00A75E8F">
        <w:rPr>
          <w:rStyle w:val="text"/>
          <w:color w:val="000000"/>
        </w:rPr>
        <w:t>Now when all the people were baptized, and when Jesus also had been baptized and was praying, the heavens were opened,</w:t>
      </w:r>
      <w:r w:rsidRPr="00A75E8F">
        <w:rPr>
          <w:color w:val="000000"/>
        </w:rPr>
        <w:t> </w:t>
      </w:r>
      <w:r w:rsidRPr="00A75E8F">
        <w:rPr>
          <w:rStyle w:val="text"/>
          <w:b/>
          <w:bCs/>
          <w:color w:val="000000"/>
          <w:vertAlign w:val="superscript"/>
        </w:rPr>
        <w:t>22 </w:t>
      </w:r>
      <w:r w:rsidRPr="00A75E8F">
        <w:rPr>
          <w:rStyle w:val="text"/>
          <w:color w:val="000000"/>
        </w:rPr>
        <w:t>and the Holy Spirit descended on him in bodily form, like a dove; and a voice came from heaven, “You are my beloved Son; with you I am well pleased.”</w:t>
      </w:r>
    </w:p>
    <w:p w14:paraId="68BEACC4" w14:textId="77777777" w:rsidR="004F1AE9" w:rsidRPr="00A75E8F" w:rsidRDefault="004F1AE9" w:rsidP="00A75E8F">
      <w:pPr>
        <w:pStyle w:val="nospacing0"/>
        <w:rPr>
          <w:rFonts w:ascii="Times New Roman" w:hAnsi="Times New Roman"/>
          <w:bCs/>
          <w:sz w:val="24"/>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63FF8D6" w14:textId="77777777" w:rsidR="002A109A" w:rsidRDefault="002A109A" w:rsidP="00F1414A">
      <w:pPr>
        <w:pStyle w:val="nospacing0"/>
        <w:rPr>
          <w:rFonts w:ascii="Times New Roman" w:hAnsi="Times New Roman"/>
          <w:sz w:val="24"/>
          <w:szCs w:val="24"/>
        </w:rPr>
      </w:pPr>
    </w:p>
    <w:p w14:paraId="7A012CCF" w14:textId="7F54EBF0"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B063F6">
        <w:rPr>
          <w:rFonts w:ascii="Times New Roman" w:hAnsi="Times New Roman"/>
          <w:i/>
          <w:sz w:val="24"/>
          <w:szCs w:val="24"/>
        </w:rPr>
        <w:t xml:space="preserve">To Jordan’s River Came Our </w:t>
      </w:r>
      <w:proofErr w:type="gramStart"/>
      <w:r w:rsidR="00B063F6">
        <w:rPr>
          <w:rFonts w:ascii="Times New Roman" w:hAnsi="Times New Roman"/>
          <w:i/>
          <w:sz w:val="24"/>
          <w:szCs w:val="24"/>
        </w:rPr>
        <w:t>Lord</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386BB8" w:rsidRPr="00DB2F5B">
        <w:rPr>
          <w:rFonts w:ascii="Times New Roman" w:hAnsi="Times New Roman"/>
          <w:sz w:val="24"/>
          <w:szCs w:val="24"/>
        </w:rPr>
        <w:t>LSB #</w:t>
      </w:r>
      <w:r w:rsidR="00B063F6">
        <w:rPr>
          <w:rFonts w:ascii="Times New Roman" w:hAnsi="Times New Roman"/>
          <w:sz w:val="24"/>
          <w:szCs w:val="24"/>
        </w:rPr>
        <w:t>405</w:t>
      </w: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0F6DA0E6" w:rsidR="007E3866" w:rsidRDefault="007E3866" w:rsidP="002D337B">
      <w:pPr>
        <w:pStyle w:val="nospacing0"/>
        <w:rPr>
          <w:rFonts w:ascii="Times New Roman" w:hAnsi="Times New Roman"/>
          <w:sz w:val="24"/>
          <w:szCs w:val="24"/>
        </w:rPr>
      </w:pPr>
    </w:p>
    <w:p w14:paraId="7BC25DC2" w14:textId="77777777" w:rsidR="002A109A" w:rsidRPr="00B42216" w:rsidRDefault="002A109A"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6A93E33F" w:rsidR="00617B9A" w:rsidRDefault="00617B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4834DEFD" w14:textId="7BB54572" w:rsidR="00B42216" w:rsidRDefault="00B42216" w:rsidP="00386BB8">
      <w:pPr>
        <w:rPr>
          <w:rFonts w:ascii="Times New Roman" w:hAnsi="Times New Roman"/>
          <w:bCs/>
          <w:szCs w:val="24"/>
        </w:rPr>
      </w:pPr>
    </w:p>
    <w:p w14:paraId="74361A7A" w14:textId="77777777" w:rsidR="002A109A" w:rsidRPr="00B42216" w:rsidRDefault="002A109A"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3CA0DC37"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53F20DEB"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87E36">
        <w:rPr>
          <w:rFonts w:ascii="Times New Roman" w:hAnsi="Times New Roman"/>
        </w:rPr>
        <w:t xml:space="preserve">for at His Baptism Your voice from heaven revealed Him as Your beloved Son, and the Holy Spirit descended on Him, confirming Him to be the Christ.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1627E5DD" w:rsidR="00386BB8" w:rsidRDefault="00386BB8" w:rsidP="00386BB8">
      <w:pPr>
        <w:pStyle w:val="NoSpacing"/>
        <w:rPr>
          <w:rFonts w:ascii="Times New Roman" w:hAnsi="Times New Roman"/>
          <w:sz w:val="24"/>
          <w:szCs w:val="24"/>
        </w:rPr>
      </w:pPr>
    </w:p>
    <w:p w14:paraId="13AA01DD" w14:textId="7C16460F" w:rsidR="002A109A" w:rsidRDefault="002A109A"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1447A7A9"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B063F6">
        <w:rPr>
          <w:rFonts w:ascii="Times New Roman" w:hAnsi="Times New Roman"/>
          <w:szCs w:val="24"/>
        </w:rPr>
        <w:t>590</w:t>
      </w:r>
      <w:r w:rsidRPr="00322C6F">
        <w:rPr>
          <w:rFonts w:ascii="Times New Roman" w:hAnsi="Times New Roman"/>
          <w:szCs w:val="24"/>
        </w:rPr>
        <w:t xml:space="preserve"> </w:t>
      </w:r>
      <w:r w:rsidRPr="00322C6F">
        <w:rPr>
          <w:rFonts w:ascii="Times New Roman" w:hAnsi="Times New Roman"/>
          <w:i/>
          <w:szCs w:val="24"/>
        </w:rPr>
        <w:t>“</w:t>
      </w:r>
      <w:r w:rsidR="00B063F6">
        <w:rPr>
          <w:rFonts w:ascii="Times New Roman" w:hAnsi="Times New Roman"/>
          <w:i/>
          <w:szCs w:val="24"/>
        </w:rPr>
        <w:t>Baptized into Your Name Most Holy</w:t>
      </w:r>
      <w:r w:rsidR="005E7EAD">
        <w:rPr>
          <w:rFonts w:ascii="Times New Roman" w:hAnsi="Times New Roman"/>
          <w:i/>
          <w:szCs w:val="24"/>
        </w:rPr>
        <w:t>”</w:t>
      </w:r>
    </w:p>
    <w:p w14:paraId="4FEE0576" w14:textId="4D9D6915"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Pr>
          <w:rFonts w:ascii="Times New Roman" w:hAnsi="Times New Roman"/>
          <w:szCs w:val="24"/>
        </w:rPr>
        <w:t>592</w:t>
      </w:r>
      <w:r w:rsidRPr="00322C6F">
        <w:rPr>
          <w:rFonts w:ascii="Times New Roman" w:hAnsi="Times New Roman"/>
          <w:szCs w:val="24"/>
        </w:rPr>
        <w:t xml:space="preserve"> </w:t>
      </w:r>
      <w:r w:rsidRPr="00322C6F">
        <w:rPr>
          <w:rFonts w:ascii="Times New Roman" w:hAnsi="Times New Roman"/>
          <w:i/>
          <w:szCs w:val="24"/>
        </w:rPr>
        <w:t>“</w:t>
      </w:r>
      <w:r>
        <w:rPr>
          <w:rFonts w:ascii="Times New Roman" w:hAnsi="Times New Roman"/>
          <w:i/>
          <w:szCs w:val="24"/>
        </w:rPr>
        <w:t>Dearest Jesus, We Are Here</w:t>
      </w:r>
      <w:r>
        <w:rPr>
          <w:rFonts w:ascii="Times New Roman" w:hAnsi="Times New Roman"/>
          <w:i/>
          <w:szCs w:val="24"/>
        </w:rPr>
        <w:t>”</w:t>
      </w:r>
    </w:p>
    <w:p w14:paraId="6D8C966C" w14:textId="5D696430"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B063F6">
        <w:rPr>
          <w:rFonts w:ascii="Times New Roman" w:hAnsi="Times New Roman"/>
          <w:szCs w:val="24"/>
        </w:rPr>
        <w:t>596</w:t>
      </w:r>
      <w:r w:rsidRPr="00322C6F">
        <w:rPr>
          <w:rFonts w:ascii="Times New Roman" w:hAnsi="Times New Roman"/>
          <w:szCs w:val="24"/>
        </w:rPr>
        <w:t xml:space="preserve"> </w:t>
      </w:r>
      <w:r w:rsidRPr="00322C6F">
        <w:rPr>
          <w:rFonts w:ascii="Times New Roman" w:hAnsi="Times New Roman"/>
          <w:i/>
          <w:szCs w:val="24"/>
        </w:rPr>
        <w:t>“</w:t>
      </w:r>
      <w:r w:rsidR="00B063F6">
        <w:rPr>
          <w:rFonts w:ascii="Times New Roman" w:hAnsi="Times New Roman"/>
          <w:i/>
          <w:szCs w:val="24"/>
        </w:rPr>
        <w:t>All Christians Who Have Been Baptized</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789B97D"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38C8E3F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84D1560"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063F6">
        <w:rPr>
          <w:rFonts w:ascii="Times New Roman" w:hAnsi="Times New Roman"/>
          <w:i/>
          <w:szCs w:val="24"/>
        </w:rPr>
        <w:t xml:space="preserve">God’s Own Child, I Gladly Say </w:t>
      </w:r>
      <w:proofErr w:type="gramStart"/>
      <w:r w:rsidR="00B063F6">
        <w:rPr>
          <w:rFonts w:ascii="Times New Roman" w:hAnsi="Times New Roman"/>
          <w:i/>
          <w:szCs w:val="24"/>
        </w:rPr>
        <w:t>It</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B063F6">
        <w:rPr>
          <w:rFonts w:ascii="Times New Roman" w:hAnsi="Times New Roman"/>
          <w:szCs w:val="24"/>
        </w:rPr>
        <w:t>……..</w:t>
      </w:r>
      <w:r w:rsidR="0094098E">
        <w:rPr>
          <w:rFonts w:ascii="Times New Roman" w:hAnsi="Times New Roman"/>
          <w:szCs w:val="24"/>
        </w:rPr>
        <w:t>.</w:t>
      </w:r>
      <w:r w:rsidRPr="00322C6F">
        <w:rPr>
          <w:rFonts w:ascii="Times New Roman" w:hAnsi="Times New Roman"/>
          <w:bCs/>
          <w:szCs w:val="24"/>
        </w:rPr>
        <w:t>LSB #</w:t>
      </w:r>
      <w:r w:rsidR="00B063F6">
        <w:rPr>
          <w:rFonts w:ascii="Times New Roman" w:hAnsi="Times New Roman"/>
          <w:bCs/>
          <w:szCs w:val="24"/>
        </w:rPr>
        <w:t>594</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576FDEDD" w:rsidR="00665D22" w:rsidRDefault="00665D22" w:rsidP="00004465">
      <w:pPr>
        <w:pStyle w:val="NoSpacing"/>
        <w:rPr>
          <w:rFonts w:ascii="Times New Roman" w:hAnsi="Times New Roman"/>
          <w:szCs w:val="24"/>
        </w:rPr>
      </w:pPr>
    </w:p>
    <w:p w14:paraId="79C5B6EC" w14:textId="3107787E" w:rsidR="00665D22" w:rsidRDefault="00665D22" w:rsidP="00004465">
      <w:pPr>
        <w:pStyle w:val="NoSpacing"/>
        <w:rPr>
          <w:rFonts w:ascii="Times New Roman" w:hAnsi="Times New Roman"/>
          <w:szCs w:val="24"/>
        </w:rPr>
      </w:pPr>
    </w:p>
    <w:p w14:paraId="06A63DE3" w14:textId="32A0E536" w:rsidR="00665D22" w:rsidRDefault="00665D22" w:rsidP="00004465">
      <w:pPr>
        <w:pStyle w:val="NoSpacing"/>
        <w:rPr>
          <w:rFonts w:ascii="Times New Roman" w:hAnsi="Times New Roman"/>
          <w:szCs w:val="24"/>
        </w:rPr>
      </w:pPr>
    </w:p>
    <w:p w14:paraId="618627D9" w14:textId="72B3AADD" w:rsidR="00665D22" w:rsidRDefault="00665D22" w:rsidP="00004465">
      <w:pPr>
        <w:pStyle w:val="NoSpacing"/>
        <w:rPr>
          <w:rFonts w:ascii="Times New Roman" w:hAnsi="Times New Roman"/>
          <w:szCs w:val="24"/>
        </w:rPr>
      </w:pPr>
    </w:p>
    <w:p w14:paraId="71AEC3DD" w14:textId="589CDE8F" w:rsidR="00665D22" w:rsidRDefault="00665D22"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787E36">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CEF1" w14:textId="77777777" w:rsidR="001E2AF3" w:rsidRDefault="001E2AF3">
      <w:r>
        <w:separator/>
      </w:r>
    </w:p>
  </w:endnote>
  <w:endnote w:type="continuationSeparator" w:id="0">
    <w:p w14:paraId="78A874A2" w14:textId="77777777" w:rsidR="001E2AF3" w:rsidRDefault="001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C838" w14:textId="77777777" w:rsidR="001E2AF3" w:rsidRDefault="001E2AF3">
      <w:r>
        <w:separator/>
      </w:r>
      <w:r>
        <w:cr/>
      </w:r>
    </w:p>
  </w:footnote>
  <w:footnote w:type="continuationSeparator" w:id="0">
    <w:p w14:paraId="2E850435" w14:textId="77777777" w:rsidR="001E2AF3" w:rsidRDefault="001E2AF3">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E7EAD"/>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2</cp:revision>
  <cp:lastPrinted>2022-01-03T18:12:00Z</cp:lastPrinted>
  <dcterms:created xsi:type="dcterms:W3CDTF">2022-01-03T18:13:00Z</dcterms:created>
  <dcterms:modified xsi:type="dcterms:W3CDTF">2022-01-03T18:13:00Z</dcterms:modified>
</cp:coreProperties>
</file>